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C0064" w14:textId="77777777" w:rsidR="009B59CF" w:rsidRDefault="009B59CF" w:rsidP="009B59CF">
      <w:pPr>
        <w:pStyle w:val="Bezproreda"/>
        <w:spacing w:line="276" w:lineRule="auto"/>
        <w:jc w:val="both"/>
      </w:pPr>
    </w:p>
    <w:p w14:paraId="78E7D9B0" w14:textId="77777777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rPr>
          <w:noProof/>
        </w:rPr>
        <w:drawing>
          <wp:inline distT="0" distB="0" distL="0" distR="0" wp14:anchorId="001C0D09" wp14:editId="3D00E107">
            <wp:extent cx="1562100" cy="1485900"/>
            <wp:effectExtent l="0" t="0" r="0" b="0"/>
            <wp:docPr id="23129023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DB3DA" w14:textId="229D6010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 xml:space="preserve">KLASA: </w:t>
      </w:r>
      <w:r w:rsidR="0082428C">
        <w:t>240-01/24-01/</w:t>
      </w:r>
      <w:r w:rsidR="00B751FA">
        <w:t>4</w:t>
      </w:r>
    </w:p>
    <w:p w14:paraId="59B7C3C7" w14:textId="7F12BAE4" w:rsidR="009B59CF" w:rsidRDefault="009B59CF" w:rsidP="009B59CF">
      <w:pPr>
        <w:pStyle w:val="Bezproreda"/>
        <w:spacing w:line="276" w:lineRule="auto"/>
        <w:jc w:val="both"/>
      </w:pPr>
      <w:r w:rsidRPr="00E51024">
        <w:t xml:space="preserve">URBROJ: </w:t>
      </w:r>
      <w:r w:rsidR="0082428C">
        <w:t>2182-9-24-1</w:t>
      </w:r>
    </w:p>
    <w:p w14:paraId="15B5A24E" w14:textId="7DD9D9BC" w:rsidR="005E029D" w:rsidRPr="00E51024" w:rsidRDefault="005E029D" w:rsidP="009B59CF">
      <w:pPr>
        <w:pStyle w:val="Bezproreda"/>
        <w:spacing w:line="276" w:lineRule="auto"/>
        <w:jc w:val="both"/>
      </w:pPr>
      <w:r>
        <w:t>Oklaj, 18. prosinca 2024.</w:t>
      </w:r>
    </w:p>
    <w:p w14:paraId="657961BB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71971B36" w14:textId="7E7DAB7F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>Na temelju članka 17. stavka 1. alineje 1. Zakona o sustavu civilne zaštite (NN 82/15, 118/18, 31/20, 20/21 i 114/22), članka 25. Statuta Općine Promina Službeno glasilo Općine Promina 01/21 i 04/21), Općinsko vijeće Općine Promina, na svojoj 22. sjednici, održanoj 1</w:t>
      </w:r>
      <w:r w:rsidR="005E029D">
        <w:t>8</w:t>
      </w:r>
      <w:r w:rsidRPr="00E51024">
        <w:t>. prosinca 2024. godine, donosi</w:t>
      </w:r>
    </w:p>
    <w:p w14:paraId="4CFBE492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767C9BEA" w14:textId="400775C1" w:rsidR="009B59CF" w:rsidRPr="00E51024" w:rsidRDefault="009B59CF" w:rsidP="009B59CF">
      <w:pPr>
        <w:pStyle w:val="Bezproreda"/>
        <w:spacing w:line="276" w:lineRule="auto"/>
        <w:jc w:val="center"/>
        <w:rPr>
          <w:b/>
          <w:bCs/>
        </w:rPr>
      </w:pPr>
      <w:r w:rsidRPr="00E51024">
        <w:rPr>
          <w:b/>
          <w:bCs/>
        </w:rPr>
        <w:t>Analizu stanja sustava civilne zaštite na području Općine Promina za 2024. godinu</w:t>
      </w:r>
    </w:p>
    <w:p w14:paraId="257648E9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45D7D182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>UVOD</w:t>
      </w:r>
    </w:p>
    <w:p w14:paraId="336C1681" w14:textId="77777777" w:rsidR="009B59CF" w:rsidRPr="00E51024" w:rsidRDefault="009B59CF" w:rsidP="009B59CF">
      <w:pPr>
        <w:pStyle w:val="Bezproreda"/>
        <w:spacing w:line="276" w:lineRule="auto"/>
        <w:jc w:val="center"/>
      </w:pPr>
    </w:p>
    <w:p w14:paraId="038D5148" w14:textId="6ECFC2AB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Članak 1.</w:t>
      </w:r>
    </w:p>
    <w:p w14:paraId="5F73DD98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 xml:space="preserve">Člankom 17. st. 1. </w:t>
      </w:r>
      <w:proofErr w:type="spellStart"/>
      <w:r w:rsidRPr="00E51024">
        <w:t>al</w:t>
      </w:r>
      <w:proofErr w:type="spellEnd"/>
      <w:r w:rsidRPr="00E51024">
        <w:t xml:space="preserve">. 1. Zakona o sustavu civilne zaštite definirano je da predstavnička tijela jedinica lokalne i područne (regionalne) samouprave pri donošenju proračuna razmatraju i usvajaju godišnju analizu stanja stanje sustava civilne zaštite te donose smjernice za organizaciju i razvoj istog na svom području, u proračunu osiguravaju sredstva namijenjena za financiranje sustava civilne zaštite te obavljaju i druge poslove civilne zaštite utvrđene zakonom. </w:t>
      </w:r>
      <w:r w:rsidRPr="00E51024">
        <w:rPr>
          <w:lang w:eastAsia="hr-HR"/>
        </w:rPr>
        <w:t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 (članak 5. stavak 1. Zakona o sustavu CZ) .</w:t>
      </w:r>
    </w:p>
    <w:p w14:paraId="7B08F106" w14:textId="77777777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 xml:space="preserve"> </w:t>
      </w:r>
      <w:r w:rsidRPr="00E51024">
        <w:tab/>
        <w:t xml:space="preserve">Operativnim snagama civilne zaštite te zaštite i spašavanja na razini lokalne i područne (regionalne) samouprave rukovode i koordiniraju općinski načelnik, gradonačelnik i župan, uz stručnu potporu stožera zaštite i spašavanja jedinice lokalne i područne samouprave. U katastrofama i velikim nesrećama općinski načelnik, gradonačelnik i župan izravno zapovijedaju operativnim snagama civilne zaštite te zaštite i spašavanja jedinica lokalne i područne (regionalne) samouprave. </w:t>
      </w:r>
    </w:p>
    <w:p w14:paraId="21136719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>Operativne snage sastoje se od:</w:t>
      </w:r>
    </w:p>
    <w:p w14:paraId="6D21AA45" w14:textId="77777777" w:rsidR="00BC5EA1" w:rsidRPr="00E51024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</w:pPr>
      <w:r w:rsidRPr="00E51024">
        <w:t>Stožera civilne zaštite na lokalnoj, regionalnoj i državnoj razini,</w:t>
      </w:r>
    </w:p>
    <w:p w14:paraId="3949712F" w14:textId="77777777" w:rsidR="00BC5EA1" w:rsidRPr="00E51024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</w:pPr>
      <w:r w:rsidRPr="00E51024">
        <w:lastRenderedPageBreak/>
        <w:t>službi i postrojbi središnjih tijela državne uprave koja se zaštitom i spašavanjem bave u svojoj redovitoj djelatnosti,</w:t>
      </w:r>
    </w:p>
    <w:p w14:paraId="02064A89" w14:textId="77777777" w:rsidR="00BC5EA1" w:rsidRPr="00E51024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</w:pPr>
      <w:r w:rsidRPr="00E51024">
        <w:t xml:space="preserve">zapovjedništava i postrojbi vatrogastva, </w:t>
      </w:r>
    </w:p>
    <w:p w14:paraId="3F6706C6" w14:textId="77777777" w:rsidR="00BC5EA1" w:rsidRPr="00E51024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</w:pPr>
      <w:r w:rsidRPr="00E51024">
        <w:t>zapovjedništava i postrojbi civilne zaštite, i drugih operativnih snaga civilne zaštite,</w:t>
      </w:r>
    </w:p>
    <w:p w14:paraId="3AFB16A2" w14:textId="19B7E8B4" w:rsidR="009B59CF" w:rsidRPr="00E51024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</w:pPr>
      <w:r w:rsidRPr="00E51024">
        <w:t>službi i postrojbi pravnih osoba koje se zaštitom i spašavanjem bave u svojoj redovitoj djelatnosti.</w:t>
      </w:r>
    </w:p>
    <w:p w14:paraId="4DA01F8D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>Osim operativnih snaga, ostali sudionici zaštite i spašavanja su:</w:t>
      </w:r>
    </w:p>
    <w:p w14:paraId="714C836B" w14:textId="77777777" w:rsidR="00550888" w:rsidRPr="00E51024" w:rsidRDefault="009B59CF" w:rsidP="00550888">
      <w:pPr>
        <w:pStyle w:val="Bezproreda"/>
        <w:numPr>
          <w:ilvl w:val="0"/>
          <w:numId w:val="4"/>
        </w:numPr>
        <w:spacing w:line="276" w:lineRule="auto"/>
        <w:jc w:val="both"/>
      </w:pPr>
      <w:r w:rsidRPr="00E51024">
        <w:t xml:space="preserve">fizičke i pravne osobe, </w:t>
      </w:r>
    </w:p>
    <w:p w14:paraId="40E6690C" w14:textId="057EECBB" w:rsidR="009B59CF" w:rsidRPr="00E51024" w:rsidRDefault="009B59CF" w:rsidP="00550888">
      <w:pPr>
        <w:pStyle w:val="Bezproreda"/>
        <w:numPr>
          <w:ilvl w:val="0"/>
          <w:numId w:val="4"/>
        </w:numPr>
        <w:spacing w:line="276" w:lineRule="auto"/>
        <w:jc w:val="both"/>
      </w:pPr>
      <w:r w:rsidRPr="00E51024">
        <w:t xml:space="preserve">izvršna i predstavnička tijela jedinica lokalne i područne samouprave - središnja tijela državne uprave. </w:t>
      </w:r>
    </w:p>
    <w:p w14:paraId="6258C7FA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</w:p>
    <w:p w14:paraId="02FC9AC4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 xml:space="preserve">STANJE SUSTAVA ZAŠTITE I SPAŠAVANJA NA PODRUČJU OPĆINE PROMINA </w:t>
      </w:r>
    </w:p>
    <w:p w14:paraId="2FC9F59F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</w:p>
    <w:p w14:paraId="71E092E0" w14:textId="77777777" w:rsidR="009B59CF" w:rsidRPr="00E51024" w:rsidRDefault="009B59CF" w:rsidP="009B59CF">
      <w:pPr>
        <w:pStyle w:val="Bezproreda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>OPĆI DIO</w:t>
      </w:r>
    </w:p>
    <w:p w14:paraId="500A669E" w14:textId="77777777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</w:p>
    <w:p w14:paraId="4F6FA278" w14:textId="54A81A6B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  <w:r w:rsidRPr="00E51024">
        <w:rPr>
          <w:bCs/>
        </w:rPr>
        <w:t>Članak 2.</w:t>
      </w:r>
    </w:p>
    <w:p w14:paraId="08B8C29E" w14:textId="77777777" w:rsidR="009B59CF" w:rsidRPr="00E51024" w:rsidRDefault="009B59CF" w:rsidP="00D57E7B">
      <w:pPr>
        <w:pStyle w:val="Bezproreda"/>
        <w:spacing w:line="276" w:lineRule="auto"/>
        <w:ind w:firstLine="360"/>
        <w:jc w:val="both"/>
        <w:rPr>
          <w:bCs/>
        </w:rPr>
      </w:pPr>
      <w:r w:rsidRPr="00E51024">
        <w:rPr>
          <w:bCs/>
        </w:rPr>
        <w:t>Na temelju članka 24. Zakona o sustavu civilne zaštite i članka 5. Pravilnika o sastavu Stožera, načinu rada te uvjetima za imenovanje načelnika, zamjenika načelnika i članova Stožera civilne zaštite i članka 50. Statuta Općine Promina, Općinski načelnik je 26. srpnja 2021. godine donio Odluku o osnivanju Stožera civilne zaštite Općine Promina kao stručnog, operativnog i koordinativnog tijela za provođenje mjera civilne zaštite u velikim katastrofama i nesrećama na području Općine Promina.</w:t>
      </w:r>
    </w:p>
    <w:p w14:paraId="330EE5E4" w14:textId="2E02A692" w:rsidR="009B59CF" w:rsidRPr="00E51024" w:rsidRDefault="009B59CF" w:rsidP="00520C58">
      <w:pPr>
        <w:pStyle w:val="Bezproreda"/>
        <w:spacing w:line="276" w:lineRule="auto"/>
        <w:ind w:firstLine="360"/>
        <w:jc w:val="both"/>
        <w:rPr>
          <w:bCs/>
        </w:rPr>
      </w:pPr>
      <w:r w:rsidRPr="00E51024">
        <w:rPr>
          <w:bCs/>
        </w:rPr>
        <w:t xml:space="preserve">Na temelju članka 21. stavka 5. Zakona o sustavu civilne zaštite, članka 20. Pravilnika o sastavu Stožera, načinu rada te uvjetima za imenovanje načelnika, zamjenika načelnika i članova Stožera civilne zaštite i članka </w:t>
      </w:r>
      <w:r w:rsidR="007E7068" w:rsidRPr="00E51024">
        <w:rPr>
          <w:bCs/>
        </w:rPr>
        <w:t>50</w:t>
      </w:r>
      <w:r w:rsidRPr="00E51024">
        <w:rPr>
          <w:bCs/>
        </w:rPr>
        <w:t xml:space="preserve">. Statuta Općine Promina </w:t>
      </w:r>
      <w:r w:rsidR="007E7068" w:rsidRPr="00E51024">
        <w:rPr>
          <w:bCs/>
        </w:rPr>
        <w:t>(Službeno glasilo Općine Promina 1/21 i 4/21</w:t>
      </w:r>
      <w:r w:rsidRPr="00E51024">
        <w:rPr>
          <w:bCs/>
        </w:rPr>
        <w:t xml:space="preserve">) </w:t>
      </w:r>
      <w:r w:rsidR="007E7068" w:rsidRPr="00E51024">
        <w:rPr>
          <w:bCs/>
        </w:rPr>
        <w:t>n</w:t>
      </w:r>
      <w:r w:rsidRPr="00E51024">
        <w:rPr>
          <w:bCs/>
        </w:rPr>
        <w:t xml:space="preserve">ačelnik </w:t>
      </w:r>
      <w:r w:rsidR="00A30C1A" w:rsidRPr="00E51024">
        <w:rPr>
          <w:bCs/>
        </w:rPr>
        <w:t xml:space="preserve">Općine </w:t>
      </w:r>
      <w:r w:rsidRPr="00E51024">
        <w:rPr>
          <w:bCs/>
        </w:rPr>
        <w:t xml:space="preserve">Promina donio je dana </w:t>
      </w:r>
      <w:r w:rsidR="00684ED0" w:rsidRPr="00E51024">
        <w:rPr>
          <w:bCs/>
        </w:rPr>
        <w:t>20</w:t>
      </w:r>
      <w:r w:rsidRPr="00E51024">
        <w:rPr>
          <w:bCs/>
        </w:rPr>
        <w:t xml:space="preserve">. </w:t>
      </w:r>
      <w:r w:rsidR="00684ED0" w:rsidRPr="00E51024">
        <w:rPr>
          <w:bCs/>
        </w:rPr>
        <w:t>rujna</w:t>
      </w:r>
      <w:r w:rsidRPr="00E51024">
        <w:rPr>
          <w:bCs/>
        </w:rPr>
        <w:t xml:space="preserve"> 20</w:t>
      </w:r>
      <w:r w:rsidR="00684ED0" w:rsidRPr="00E51024">
        <w:rPr>
          <w:bCs/>
        </w:rPr>
        <w:t>23</w:t>
      </w:r>
      <w:r w:rsidRPr="00E51024">
        <w:rPr>
          <w:bCs/>
        </w:rPr>
        <w:t>. godine Plan pozivanja Stožera civilne zaštite Općine Promina te Poslovnik o radu Stožera civilne zaštite. Odluku o određivanju pravnih osoba od interesa za sustav civilne zaštite na području Općine Promina, KLASA: 810-08/17-01/3, URBROJ: 2182/09-17-02, Općinsko vijeće Općine Promina usvojilo je na 4. sjednici, dana 15. prosinca 2017. godine.</w:t>
      </w:r>
    </w:p>
    <w:p w14:paraId="7EB88FFA" w14:textId="77777777" w:rsidR="00520C58" w:rsidRPr="00E51024" w:rsidRDefault="009B59CF" w:rsidP="00520C58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 w:rsidRPr="00E51024">
        <w:rPr>
          <w:bCs/>
        </w:rPr>
        <w:t xml:space="preserve">Načelnik Općine Promina na temelju čl. 17. Zakona o sustavu civilne zaštite, čl. 7. Pravilnika o smjernicama za izradu procjene rizika od katastrofa i velikih nesreća na području RH i JLP(R)S (NN 65/16), te </w:t>
      </w:r>
      <w:r w:rsidR="007E7068" w:rsidRPr="00E51024">
        <w:rPr>
          <w:bCs/>
        </w:rPr>
        <w:t>50.</w:t>
      </w:r>
      <w:r w:rsidRPr="00E51024">
        <w:rPr>
          <w:bCs/>
        </w:rPr>
        <w:t xml:space="preserve"> Statuta općine Promina donio je dana </w:t>
      </w:r>
      <w:r w:rsidR="00E4550D" w:rsidRPr="00E51024">
        <w:rPr>
          <w:bCs/>
        </w:rPr>
        <w:t>20. prosinca 2022.</w:t>
      </w:r>
      <w:r w:rsidRPr="00E51024">
        <w:rPr>
          <w:bCs/>
        </w:rPr>
        <w:t xml:space="preserve"> godine </w:t>
      </w:r>
      <w:r w:rsidR="00E4550D" w:rsidRPr="00E51024">
        <w:rPr>
          <w:rFonts w:cstheme="minorHAnsi"/>
          <w:bCs/>
        </w:rPr>
        <w:t>Odlukom o postupku izrade usklađenja Procjene rizika od velikih nesreća za Općinu Promina</w:t>
      </w:r>
      <w:r w:rsidR="00E4550D" w:rsidRPr="00E51024">
        <w:rPr>
          <w:bCs/>
        </w:rPr>
        <w:t xml:space="preserve">  </w:t>
      </w:r>
      <w:r w:rsidR="00520C58" w:rsidRPr="00E51024">
        <w:rPr>
          <w:bCs/>
        </w:rPr>
        <w:t>(</w:t>
      </w:r>
      <w:r w:rsidR="00520C58" w:rsidRPr="00E51024">
        <w:rPr>
          <w:rFonts w:cstheme="minorHAnsi"/>
          <w:bCs/>
        </w:rPr>
        <w:t xml:space="preserve">KLASA: 810-01/22-01/6, URBROJ: 2182-9-22-1 ). </w:t>
      </w:r>
      <w:r w:rsidRPr="00E51024">
        <w:rPr>
          <w:bCs/>
        </w:rPr>
        <w:t xml:space="preserve">Općinsko vijeće Općine Promina na svojoj </w:t>
      </w:r>
      <w:r w:rsidR="00520C58" w:rsidRPr="00E51024">
        <w:rPr>
          <w:bCs/>
        </w:rPr>
        <w:t>25</w:t>
      </w:r>
      <w:r w:rsidRPr="00E51024">
        <w:rPr>
          <w:bCs/>
        </w:rPr>
        <w:t xml:space="preserve">. sjednici, održanoj </w:t>
      </w:r>
      <w:r w:rsidR="00520C58" w:rsidRPr="00E51024">
        <w:rPr>
          <w:bCs/>
        </w:rPr>
        <w:t>29</w:t>
      </w:r>
      <w:r w:rsidRPr="00E51024">
        <w:rPr>
          <w:bCs/>
        </w:rPr>
        <w:t xml:space="preserve">. </w:t>
      </w:r>
      <w:r w:rsidR="00520C58" w:rsidRPr="00E51024">
        <w:rPr>
          <w:bCs/>
        </w:rPr>
        <w:t>rujna</w:t>
      </w:r>
      <w:r w:rsidRPr="00E51024">
        <w:rPr>
          <w:bCs/>
        </w:rPr>
        <w:t xml:space="preserve"> 2</w:t>
      </w:r>
      <w:r w:rsidR="00520C58" w:rsidRPr="00E51024">
        <w:rPr>
          <w:bCs/>
        </w:rPr>
        <w:t>023</w:t>
      </w:r>
      <w:r w:rsidRPr="00E51024">
        <w:rPr>
          <w:bCs/>
        </w:rPr>
        <w:t xml:space="preserve">. godine, donijelo je </w:t>
      </w:r>
      <w:r w:rsidR="00520C58" w:rsidRPr="00E51024">
        <w:rPr>
          <w:rFonts w:cstheme="minorHAnsi"/>
          <w:bCs/>
        </w:rPr>
        <w:t>o usvajanju izmjene i dopune Procjene rizika od velikih nesreća za Općinu Promina</w:t>
      </w:r>
      <w:r w:rsidR="00520C58" w:rsidRPr="00E51024">
        <w:rPr>
          <w:bCs/>
        </w:rPr>
        <w:t xml:space="preserve"> </w:t>
      </w:r>
      <w:r w:rsidR="00D57E7B" w:rsidRPr="00E51024">
        <w:rPr>
          <w:bCs/>
        </w:rPr>
        <w:t>(</w:t>
      </w:r>
      <w:r w:rsidR="00520C58" w:rsidRPr="00E51024">
        <w:rPr>
          <w:rFonts w:cstheme="minorHAnsi"/>
          <w:bCs/>
        </w:rPr>
        <w:t>KLASA: 810-01/23-01/2</w:t>
      </w:r>
    </w:p>
    <w:p w14:paraId="097872DE" w14:textId="34A78465" w:rsidR="00520C58" w:rsidRPr="00E51024" w:rsidRDefault="00520C58" w:rsidP="00520C58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 w:rsidRPr="00E51024">
        <w:rPr>
          <w:rFonts w:cstheme="minorHAnsi"/>
          <w:bCs/>
        </w:rPr>
        <w:t>URBROJ: 2182-9-23-1).</w:t>
      </w:r>
    </w:p>
    <w:p w14:paraId="63A494AD" w14:textId="6CDB6AAA" w:rsidR="009B59CF" w:rsidRPr="00E51024" w:rsidRDefault="009B59CF" w:rsidP="00520C58">
      <w:pPr>
        <w:autoSpaceDE w:val="0"/>
        <w:autoSpaceDN w:val="0"/>
        <w:adjustRightInd w:val="0"/>
        <w:spacing w:after="0" w:line="276" w:lineRule="auto"/>
        <w:jc w:val="both"/>
      </w:pPr>
      <w:r w:rsidRPr="00E51024">
        <w:t>Sukladno odredbama članka 17. stavak 3. Zakona o sustavu civilne zaštite izrađen je Plan djelovanja civilne zaštite te je Općinski načelnik 18. listopada 2023. godine donio Odluku o donošenju Plana djelovanja civilne zaštite Općine Promina, KLASA: 810-01/23-01/2, URBROJ: 2182-9-23-2.</w:t>
      </w:r>
    </w:p>
    <w:p w14:paraId="3BE88FC8" w14:textId="77777777" w:rsidR="009B59CF" w:rsidRPr="00E51024" w:rsidRDefault="009B59CF" w:rsidP="00520C58">
      <w:pPr>
        <w:pStyle w:val="Bezproreda"/>
        <w:spacing w:line="276" w:lineRule="auto"/>
        <w:ind w:firstLine="66"/>
        <w:jc w:val="both"/>
      </w:pPr>
      <w:r w:rsidRPr="00E51024">
        <w:t xml:space="preserve"> </w:t>
      </w:r>
    </w:p>
    <w:p w14:paraId="7858F0C4" w14:textId="77777777" w:rsidR="007E7068" w:rsidRPr="00E51024" w:rsidRDefault="007E7068" w:rsidP="009B59CF">
      <w:pPr>
        <w:pStyle w:val="Bezproreda"/>
        <w:spacing w:line="276" w:lineRule="auto"/>
        <w:ind w:firstLine="66"/>
        <w:jc w:val="both"/>
        <w:rPr>
          <w:bCs/>
        </w:rPr>
      </w:pPr>
    </w:p>
    <w:p w14:paraId="63E0CAD0" w14:textId="77777777" w:rsidR="009B59CF" w:rsidRPr="00E51024" w:rsidRDefault="009B59CF" w:rsidP="009B59CF">
      <w:pPr>
        <w:pStyle w:val="Bezproreda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lastRenderedPageBreak/>
        <w:t>STANJE SUSTAVA CIVILNE ZAŠTITE NA PODRUČJU OPĆINE PROMINA - OPERATIVNE SNAGE</w:t>
      </w:r>
    </w:p>
    <w:p w14:paraId="41D181A0" w14:textId="77777777" w:rsidR="009B59CF" w:rsidRPr="00E51024" w:rsidRDefault="009B59CF" w:rsidP="009B59CF">
      <w:pPr>
        <w:pStyle w:val="Bezproreda"/>
        <w:spacing w:line="276" w:lineRule="auto"/>
        <w:ind w:left="360"/>
        <w:jc w:val="both"/>
        <w:rPr>
          <w:b/>
          <w:bCs/>
        </w:rPr>
      </w:pPr>
    </w:p>
    <w:p w14:paraId="1D66BED4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>2.1. STOŽER CIVILNE ZAŠTITE</w:t>
      </w:r>
    </w:p>
    <w:p w14:paraId="040249A5" w14:textId="77777777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</w:p>
    <w:p w14:paraId="09B38D7B" w14:textId="3A0F9CE1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  <w:r w:rsidRPr="00E51024">
        <w:rPr>
          <w:bCs/>
        </w:rPr>
        <w:t>Članak 3.</w:t>
      </w:r>
    </w:p>
    <w:p w14:paraId="48475F94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  <w:rPr>
          <w:bCs/>
        </w:rPr>
      </w:pPr>
      <w:r w:rsidRPr="00E51024">
        <w:t xml:space="preserve">Stožer civilne zaštite je stručno, operativno i koordinativno tijelo koje pruža stručnu pomoć i priprema akcije zaštite i spašavanja. </w:t>
      </w:r>
      <w:r w:rsidRPr="00E51024">
        <w:rPr>
          <w:bCs/>
        </w:rPr>
        <w:t xml:space="preserve">Stožer obavlja zadaće koje se odnose na prikupljanje i obradu informacija radi upozoravanja o mogućnosti nastanka velike nesreće i katastrofe, upravlja reagiranjem sustava civilne zaštite te usklađuje aktivnosti operativnih snaga i ukupnih ljudskih i materijalnih resursa, obavlja poslove informiranja javnosti i predlaže donošenje odluke o prestanku provođenja mjera i aktivnosti u sustavu civilne zaštite. </w:t>
      </w:r>
    </w:p>
    <w:p w14:paraId="752A9DEF" w14:textId="6D1DE3E1" w:rsidR="009B59CF" w:rsidRPr="00E51024" w:rsidRDefault="009B59CF" w:rsidP="00684ED0">
      <w:pPr>
        <w:spacing w:after="0"/>
        <w:jc w:val="both"/>
      </w:pPr>
      <w:r w:rsidRPr="00E51024">
        <w:t xml:space="preserve">Načelnik Općine Promina donio je Plan pozivanja Stožera civilne zaštite </w:t>
      </w:r>
      <w:r w:rsidR="00550888" w:rsidRPr="00E51024">
        <w:t>20</w:t>
      </w:r>
      <w:r w:rsidRPr="00E51024">
        <w:t xml:space="preserve">. </w:t>
      </w:r>
      <w:r w:rsidR="00550888" w:rsidRPr="00E51024">
        <w:t>rujna</w:t>
      </w:r>
      <w:r w:rsidRPr="00E51024">
        <w:t xml:space="preserve"> 20</w:t>
      </w:r>
      <w:r w:rsidR="00550888" w:rsidRPr="00E51024">
        <w:t>23</w:t>
      </w:r>
      <w:r w:rsidRPr="00E51024">
        <w:t>. godine (</w:t>
      </w:r>
      <w:r w:rsidR="00684ED0" w:rsidRPr="00E51024">
        <w:t>KLASA: 810-05/23-01/1, URBROJ: 2182-9-23-4</w:t>
      </w:r>
      <w:r w:rsidRPr="00E51024">
        <w:t>) te Poslovnik o radu Stožera civilne zaštite.</w:t>
      </w:r>
    </w:p>
    <w:p w14:paraId="7EF9CC9C" w14:textId="35473399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 xml:space="preserve">Dio članova Stožera civilne zaštite nije završio osposobljavanje koje je organizirala </w:t>
      </w:r>
      <w:r w:rsidR="00A30C1A" w:rsidRPr="00E51024">
        <w:t>Služba civilne zaštite</w:t>
      </w:r>
      <w:r w:rsidRPr="00E51024">
        <w:t xml:space="preserve"> te je potrebno provesti isto.</w:t>
      </w:r>
    </w:p>
    <w:p w14:paraId="1DEF38E8" w14:textId="77777777" w:rsidR="005E029D" w:rsidRDefault="009B59CF" w:rsidP="005E029D">
      <w:pPr>
        <w:spacing w:after="0" w:line="276" w:lineRule="auto"/>
        <w:jc w:val="both"/>
        <w:rPr>
          <w:rFonts w:cs="Calibri"/>
        </w:rPr>
      </w:pPr>
      <w:r w:rsidRPr="00E51024">
        <w:rPr>
          <w:rFonts w:cs="Calibri"/>
        </w:rPr>
        <w:tab/>
        <w:t>Aktivirani su povjerenici i zamjenici povjerenika CZ Općine Promina koji vrše kontrole provođenja odluka Stožera civilne zaštite RH te uputa i preporuka Hrvatskog zavoda za javno zdravstvo.</w:t>
      </w:r>
    </w:p>
    <w:p w14:paraId="6C907365" w14:textId="77777777" w:rsidR="005E029D" w:rsidRDefault="005E029D" w:rsidP="005E029D">
      <w:pPr>
        <w:spacing w:after="0" w:line="276" w:lineRule="auto"/>
        <w:jc w:val="both"/>
        <w:rPr>
          <w:rFonts w:cs="Calibri"/>
        </w:rPr>
      </w:pPr>
    </w:p>
    <w:p w14:paraId="0937F242" w14:textId="7D66D1ED" w:rsidR="009B59CF" w:rsidRPr="005E029D" w:rsidRDefault="009B59CF" w:rsidP="005E029D">
      <w:pPr>
        <w:spacing w:after="0" w:line="276" w:lineRule="auto"/>
        <w:jc w:val="center"/>
        <w:rPr>
          <w:rFonts w:cs="Calibri"/>
        </w:rPr>
      </w:pPr>
      <w:r w:rsidRPr="00E51024">
        <w:t>Članak 4.</w:t>
      </w:r>
    </w:p>
    <w:p w14:paraId="4255796F" w14:textId="77777777" w:rsidR="009B59CF" w:rsidRDefault="009B59CF" w:rsidP="005E029D">
      <w:pPr>
        <w:spacing w:after="0" w:line="276" w:lineRule="auto"/>
        <w:jc w:val="both"/>
        <w:rPr>
          <w:rFonts w:cs="Calibri"/>
        </w:rPr>
      </w:pPr>
      <w:r w:rsidRPr="00E51024">
        <w:rPr>
          <w:rFonts w:cs="Calibri"/>
        </w:rPr>
        <w:t>Stožer civilne zaštite Općine Promina u obvezi je kontinuiranog praćenja svih odluka, uputa i preporuka koje donosi Stožer civilne zaštite Republike Hrvatske te njihovog promptnog provođenja na svim razinama.</w:t>
      </w:r>
    </w:p>
    <w:p w14:paraId="4993C29A" w14:textId="77777777" w:rsidR="005E029D" w:rsidRPr="00E51024" w:rsidRDefault="005E029D" w:rsidP="005E029D">
      <w:pPr>
        <w:spacing w:after="0" w:line="276" w:lineRule="auto"/>
        <w:jc w:val="both"/>
        <w:rPr>
          <w:rFonts w:cs="Calibri"/>
        </w:rPr>
      </w:pPr>
    </w:p>
    <w:p w14:paraId="64207EA6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 xml:space="preserve">2.2. ZAPOVJEDNIŠTVO I POSTROJBE VATROGASTVA </w:t>
      </w:r>
    </w:p>
    <w:p w14:paraId="4DA792A7" w14:textId="77777777" w:rsidR="009B59CF" w:rsidRPr="00E51024" w:rsidRDefault="009B59CF" w:rsidP="009B59CF">
      <w:pPr>
        <w:pStyle w:val="Bezproreda"/>
        <w:spacing w:line="276" w:lineRule="auto"/>
        <w:jc w:val="both"/>
        <w:rPr>
          <w:sz w:val="16"/>
          <w:szCs w:val="16"/>
        </w:rPr>
      </w:pPr>
    </w:p>
    <w:p w14:paraId="30B1DD2C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>2.2.1. Vatrogasna zajednica Šibensko-kninske županije</w:t>
      </w:r>
    </w:p>
    <w:p w14:paraId="327EA5EB" w14:textId="77777777" w:rsidR="009B59CF" w:rsidRPr="00E51024" w:rsidRDefault="009B59CF" w:rsidP="009B59CF">
      <w:pPr>
        <w:pStyle w:val="Bezproreda"/>
        <w:spacing w:line="276" w:lineRule="auto"/>
        <w:jc w:val="center"/>
      </w:pPr>
    </w:p>
    <w:p w14:paraId="3FB00668" w14:textId="77777777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Članak 5.</w:t>
      </w:r>
    </w:p>
    <w:p w14:paraId="5EF29C0C" w14:textId="65B54C51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>Na području Općine Promina djeluje Vatrogasna zajednica Šibensko-kninske županije</w:t>
      </w:r>
      <w:r w:rsidR="00016EC8" w:rsidRPr="00E51024">
        <w:t xml:space="preserve"> (dalje: VZ ŠKŽ)</w:t>
      </w:r>
      <w:r w:rsidRPr="00E51024">
        <w:t>, čiji je član Dobrovoljno vatrogasno društvo Promina. Glavna aktivnost VZ ŠK županije je vatrogasna djelatnost. U 202</w:t>
      </w:r>
      <w:r w:rsidR="007F2485" w:rsidRPr="00E51024">
        <w:t>4</w:t>
      </w:r>
      <w:r w:rsidRPr="00E51024">
        <w:t xml:space="preserve">. godini tijekom ljetnog perioda </w:t>
      </w:r>
      <w:r w:rsidR="00E51024" w:rsidRPr="00E51024">
        <w:t>bio je jedan veći požar, i to u naselju Matase, zaseok Zelići.</w:t>
      </w:r>
      <w:r w:rsidR="00016EC8" w:rsidRPr="00E51024">
        <w:t xml:space="preserve"> </w:t>
      </w:r>
      <w:r w:rsidRPr="00E51024">
        <w:t>VZ ŠKŽ na području Općine Promina</w:t>
      </w:r>
      <w:r w:rsidR="00E51024" w:rsidRPr="00E51024">
        <w:t xml:space="preserve"> </w:t>
      </w:r>
      <w:r w:rsidRPr="00E51024">
        <w:t xml:space="preserve">sudjelovala u financiranju naknade za sezonske vatrogasce (Program aktivnosti u provedbi posebnih mjera zaštite od požara od interesa za Republiku Hrvatsku, refundacija troškova plaće sezonskih vatrogasaca). </w:t>
      </w:r>
    </w:p>
    <w:p w14:paraId="1C595127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298B0203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>2.2.2. Dobrovoljno vatrogasno društvo Promina</w:t>
      </w:r>
    </w:p>
    <w:p w14:paraId="54D8F372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</w:p>
    <w:p w14:paraId="22004BC2" w14:textId="77777777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Članak 6.</w:t>
      </w:r>
    </w:p>
    <w:p w14:paraId="0067282C" w14:textId="77777777" w:rsidR="009B59CF" w:rsidRDefault="009B59CF" w:rsidP="009B59CF">
      <w:pPr>
        <w:pStyle w:val="Bezproreda"/>
        <w:spacing w:line="276" w:lineRule="auto"/>
        <w:ind w:firstLine="708"/>
        <w:jc w:val="both"/>
      </w:pPr>
      <w:r w:rsidRPr="00E51024">
        <w:t xml:space="preserve">Zapovjednik operativnog sastava Društva je Antonio </w:t>
      </w:r>
      <w:proofErr w:type="spellStart"/>
      <w:r w:rsidRPr="00E51024">
        <w:t>Škovrlj</w:t>
      </w:r>
      <w:proofErr w:type="spellEnd"/>
      <w:r w:rsidRPr="00E51024">
        <w:t>. Operativni sastav Društva uz zapovjednika u ljetnim mjesecima broji 2 do 3 zaposlenika.</w:t>
      </w:r>
    </w:p>
    <w:p w14:paraId="6AE5A2A6" w14:textId="77777777" w:rsidR="00016EC8" w:rsidRPr="00E51024" w:rsidRDefault="00016EC8" w:rsidP="009B59CF">
      <w:pPr>
        <w:pStyle w:val="Bezproreda"/>
        <w:spacing w:line="276" w:lineRule="auto"/>
        <w:ind w:firstLine="708"/>
        <w:jc w:val="both"/>
      </w:pPr>
    </w:p>
    <w:p w14:paraId="107CD988" w14:textId="736E55FC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lastRenderedPageBreak/>
        <w:t xml:space="preserve">Materijalni kapaciteti DVD Promina su autocisterna za vodu koju je MGPO, Ravnateljstvo za robne zalihe, dodijelilo na čuvanje i korištenje Općini Promina te višenamjensko vozilo marke Mercedes </w:t>
      </w:r>
      <w:proofErr w:type="spellStart"/>
      <w:r w:rsidRPr="00E51024">
        <w:t>Unimog</w:t>
      </w:r>
      <w:proofErr w:type="spellEnd"/>
      <w:r w:rsidRPr="00E51024">
        <w:t xml:space="preserve"> kojeg je Općina Promina nabavila za svoje potrebe, ali je na raspolaganju i DVD-u Promina.</w:t>
      </w:r>
    </w:p>
    <w:p w14:paraId="20B1FD11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67464208" w14:textId="77777777" w:rsidR="009B59CF" w:rsidRPr="00E51024" w:rsidRDefault="009B59CF" w:rsidP="009B59CF">
      <w:pPr>
        <w:pStyle w:val="Bezproreda"/>
        <w:numPr>
          <w:ilvl w:val="1"/>
          <w:numId w:val="3"/>
        </w:numPr>
        <w:spacing w:line="276" w:lineRule="auto"/>
        <w:ind w:left="426"/>
        <w:jc w:val="both"/>
        <w:rPr>
          <w:b/>
          <w:bCs/>
        </w:rPr>
      </w:pPr>
      <w:r w:rsidRPr="00E51024">
        <w:rPr>
          <w:b/>
          <w:bCs/>
        </w:rPr>
        <w:t xml:space="preserve">ZAPOVJEDNIŠTVA I POSTROJBE CIVILNE ZAŠTITE I DRUGE </w:t>
      </w:r>
    </w:p>
    <w:p w14:paraId="0D601C8E" w14:textId="77777777" w:rsidR="009B59CF" w:rsidRPr="00E51024" w:rsidRDefault="009B59CF" w:rsidP="009B59CF">
      <w:pPr>
        <w:pStyle w:val="Bezproreda"/>
        <w:spacing w:line="276" w:lineRule="auto"/>
        <w:ind w:left="426"/>
        <w:jc w:val="both"/>
        <w:rPr>
          <w:b/>
          <w:bCs/>
        </w:rPr>
      </w:pPr>
      <w:r w:rsidRPr="00E51024">
        <w:rPr>
          <w:b/>
          <w:bCs/>
        </w:rPr>
        <w:t>OPERATIVNE SNAGE CIVILNE ZAŠTITE</w:t>
      </w:r>
    </w:p>
    <w:p w14:paraId="3B34196D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</w:p>
    <w:p w14:paraId="58C03A05" w14:textId="77777777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  <w:r w:rsidRPr="00E51024">
        <w:rPr>
          <w:bCs/>
        </w:rPr>
        <w:t>Članak 7.</w:t>
      </w:r>
    </w:p>
    <w:p w14:paraId="617EC055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 xml:space="preserve">Civilna zaštita je oblik organiziranja, pripremanja i sudjelovanja građana, pravnih osoba, državnih upravnih tijela i jedinica lokalne samouprave i uprave radi zaštite i spašavanja ljudi, dobara i okoliša od rizika i posljedica prirodnih, tehničko-tehnoloških i ekoloških nesreća. </w:t>
      </w:r>
    </w:p>
    <w:p w14:paraId="56A57A02" w14:textId="0046656D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>Sukladno svojim zakonskim ovlastima Općinski načelnik donio je Odluku o osnivanju postrojbe civilne zaštite opće namjene (KLASA: 810-01/20-01/1, URBROJ: 2182/09-20-01</w:t>
      </w:r>
      <w:r w:rsidR="0099037C" w:rsidRPr="00E51024">
        <w:t>)</w:t>
      </w:r>
      <w:r w:rsidRPr="00E51024">
        <w:t xml:space="preserve"> od 6. veljače 2020. god</w:t>
      </w:r>
      <w:r w:rsidR="0099037C" w:rsidRPr="00E51024">
        <w:t>ine te je dana 7. svibnja 2024. godine objavio Javni poziv za popunjavanje postrojbe civilne zaštite opće namjene Općine Promina.</w:t>
      </w:r>
    </w:p>
    <w:p w14:paraId="05357104" w14:textId="269B805A" w:rsidR="0099037C" w:rsidRPr="00E51024" w:rsidRDefault="0099037C" w:rsidP="00AF3550">
      <w:pPr>
        <w:pStyle w:val="Bezproreda"/>
        <w:spacing w:line="276" w:lineRule="auto"/>
        <w:ind w:firstLine="708"/>
        <w:jc w:val="both"/>
      </w:pPr>
      <w:r w:rsidRPr="00E51024">
        <w:t>Općina Promina za sve pripadnike postrojbe civilne zaštite osigurala reflektirajuće prsluke, odore i zaštitnu opremu.</w:t>
      </w:r>
    </w:p>
    <w:p w14:paraId="5E2EABBF" w14:textId="1FFB76C3" w:rsidR="0099037C" w:rsidRPr="00E51024" w:rsidRDefault="0099037C" w:rsidP="009B59CF">
      <w:pPr>
        <w:pStyle w:val="Bezproreda"/>
        <w:spacing w:line="276" w:lineRule="auto"/>
        <w:ind w:firstLine="708"/>
        <w:jc w:val="both"/>
      </w:pPr>
      <w:r w:rsidRPr="00E51024">
        <w:t xml:space="preserve">Općinski načelnik je dana 24. rujna 2024. godine donio Odluku o imenovanju povjerenika civilne zaštite za naselja Općine Promina i njihovim zamjenicima (Službeno glasilo Općine Promina </w:t>
      </w:r>
      <w:r w:rsidR="00AF3550" w:rsidRPr="00E51024">
        <w:t>10/24).</w:t>
      </w:r>
    </w:p>
    <w:p w14:paraId="5E373CB2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794B3C31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 xml:space="preserve">2.4. SLUŽBE I POSTROJBE PRAVNIH OSOBA KOJE SE ZAŠTITOM I  </w:t>
      </w:r>
    </w:p>
    <w:p w14:paraId="5D517648" w14:textId="163E4AFE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 xml:space="preserve">      SPAŠAVANJEM BAVE U SVOJOJ REDOVITOJ DJELATNOSTI </w:t>
      </w:r>
    </w:p>
    <w:p w14:paraId="193388F7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691A3947" w14:textId="77777777" w:rsidR="009B59CF" w:rsidRPr="00E51024" w:rsidRDefault="009B59CF" w:rsidP="009B59CF">
      <w:pPr>
        <w:pStyle w:val="Bezproreda"/>
        <w:spacing w:line="276" w:lineRule="auto"/>
        <w:ind w:firstLine="360"/>
        <w:jc w:val="center"/>
      </w:pPr>
      <w:r w:rsidRPr="00E51024">
        <w:t>Članak 8.</w:t>
      </w:r>
    </w:p>
    <w:p w14:paraId="2E1458EC" w14:textId="088ACAA8" w:rsidR="009B59CF" w:rsidRPr="00E51024" w:rsidRDefault="009B59CF" w:rsidP="009B59CF">
      <w:pPr>
        <w:pStyle w:val="Bezproreda"/>
        <w:spacing w:line="276" w:lineRule="auto"/>
        <w:ind w:firstLine="360"/>
        <w:jc w:val="both"/>
        <w:rPr>
          <w:bCs/>
        </w:rPr>
      </w:pPr>
      <w:r w:rsidRPr="00E51024">
        <w:t>Odluku o određivanju pravnih osoba od interesa za sustav civilne zaštite na području Općine Promina, KLASA: 810-08/17-01/3, URBROJ: 2182/09-17-02, Općinsko vijeće Općine Promina usvojilo je na 4. sjednici, dana 15. prosinca 2017. godine. Ovom Odlukom određuju se operativne snage i pravne osobe od interesa za civilnu zaštitu na području Općine Promina s ciljem priprema i sudjelovanja u otklanjanju posljedica katastrofa i velikih nesreća. Pravne osobe koje se zaštitom i spašavanjem bave kao svojom redovnom djelatnošću djeluju sukladno svojim operativnim planovima i Planu djelovanja civilne zaštite za područje Općine Promina. Pozivaju se, mobiliziraju i aktiviraju za provođenje mjera i postupaka u cilju sprječavanja nastanka, ublažavanja te uklanjanja posljedica katastrofa i velikih nesreća. Osim redovnih aktivnosti, sve navedene pravne osobe tijekom 202</w:t>
      </w:r>
      <w:r w:rsidR="007F2485" w:rsidRPr="00E51024">
        <w:t>4</w:t>
      </w:r>
      <w:r w:rsidRPr="00E51024">
        <w:t>. godine nisu bile aktivirane na poslovima zaštite i spašavanja.</w:t>
      </w:r>
    </w:p>
    <w:p w14:paraId="5DA42070" w14:textId="77777777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>Materijalni i ljudski resursi svih navedenih subjekata navedeni su u Prilozima Procjene rizika od velikih nesreća za Općinu Promina.</w:t>
      </w:r>
    </w:p>
    <w:p w14:paraId="7C7D4632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798DC346" w14:textId="77777777" w:rsidR="007F2485" w:rsidRPr="00E51024" w:rsidRDefault="007F2485" w:rsidP="009B59CF">
      <w:pPr>
        <w:pStyle w:val="Bezproreda"/>
        <w:spacing w:line="276" w:lineRule="auto"/>
        <w:jc w:val="both"/>
      </w:pPr>
    </w:p>
    <w:p w14:paraId="363E5722" w14:textId="77777777" w:rsidR="007E47B1" w:rsidRPr="00E51024" w:rsidRDefault="007E47B1" w:rsidP="009B59CF">
      <w:pPr>
        <w:pStyle w:val="Bezproreda"/>
        <w:spacing w:line="276" w:lineRule="auto"/>
        <w:jc w:val="both"/>
      </w:pPr>
    </w:p>
    <w:p w14:paraId="218CD8A5" w14:textId="77777777" w:rsidR="007E47B1" w:rsidRPr="00E51024" w:rsidRDefault="007E47B1" w:rsidP="009B59CF">
      <w:pPr>
        <w:pStyle w:val="Bezproreda"/>
        <w:spacing w:line="276" w:lineRule="auto"/>
        <w:jc w:val="both"/>
      </w:pPr>
    </w:p>
    <w:p w14:paraId="0563DDE5" w14:textId="77777777" w:rsidR="007F2485" w:rsidRPr="00E51024" w:rsidRDefault="007F2485" w:rsidP="009B59CF">
      <w:pPr>
        <w:pStyle w:val="Bezproreda"/>
        <w:spacing w:line="276" w:lineRule="auto"/>
        <w:jc w:val="both"/>
      </w:pPr>
    </w:p>
    <w:p w14:paraId="6CFAE060" w14:textId="77777777" w:rsidR="009B59CF" w:rsidRPr="00E51024" w:rsidRDefault="009B59CF" w:rsidP="009B59CF">
      <w:pPr>
        <w:pStyle w:val="Bezproreda"/>
        <w:numPr>
          <w:ilvl w:val="0"/>
          <w:numId w:val="3"/>
        </w:numPr>
        <w:spacing w:line="276" w:lineRule="auto"/>
        <w:ind w:left="284"/>
        <w:jc w:val="both"/>
        <w:rPr>
          <w:b/>
          <w:bCs/>
        </w:rPr>
      </w:pPr>
      <w:r w:rsidRPr="00E51024">
        <w:rPr>
          <w:b/>
          <w:bCs/>
        </w:rPr>
        <w:lastRenderedPageBreak/>
        <w:t xml:space="preserve"> STANJE SUSTAVA CIVILNE ZAŠTITE NA PODRUČJU OPĆINE PROMINA- OSTALE SLUŽBE I PRAVNE OSOBE KOJE SE BAVE CIVILNOM ZAŠTITOM (OSTALE GOTOVE SNAGE)</w:t>
      </w:r>
    </w:p>
    <w:p w14:paraId="6F7EB896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</w:p>
    <w:p w14:paraId="6B7C3A1E" w14:textId="77777777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  <w:r w:rsidRPr="00E51024">
        <w:rPr>
          <w:bCs/>
        </w:rPr>
        <w:t>Članak 9.</w:t>
      </w:r>
    </w:p>
    <w:p w14:paraId="17CE72D5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>Procjenom rizika od velikih nesreća za Općinu Promina određene su, osim osoba koje se zaštitom i spašavanjem bave kao redovnom djelatnošću, i pravne osobe koje u sklopu svoje redovne djelatnosti mogu sudjelovati u sustavu zaštite i spašavanja. Oni su nositelji posebnih zadaća u sustavu zaštite i spašavanja. Tim su se osobama, za razradu dobivenih zadaća i usklađivanje s operativnim snagama, dostavili izvodi iz Plana zaštite i spašavanja za područje Općine Promina, Procjene rizika od velikih nesreća za Općinu Promina te Plan djelovanja civilne zaštite Općine Promina</w:t>
      </w:r>
    </w:p>
    <w:p w14:paraId="5DA033C2" w14:textId="77777777" w:rsidR="005E029D" w:rsidRDefault="005E029D" w:rsidP="009B59CF">
      <w:pPr>
        <w:pStyle w:val="Bezproreda"/>
        <w:spacing w:line="276" w:lineRule="auto"/>
        <w:jc w:val="center"/>
        <w:rPr>
          <w:bCs/>
        </w:rPr>
      </w:pPr>
    </w:p>
    <w:p w14:paraId="66181870" w14:textId="4FAA9197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  <w:r w:rsidRPr="00E51024">
        <w:rPr>
          <w:bCs/>
        </w:rPr>
        <w:t>Članak 10.</w:t>
      </w:r>
    </w:p>
    <w:p w14:paraId="456E7055" w14:textId="47648149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 xml:space="preserve">Pravne osobe koje imaju postrojbe i stručne timove za zaštitu i spašavanje sukladno Procjeni i Planu zaštite i spašavanja su pravne osobe koje imaju postrojbe i stručne timove za zaštitu i spašavanje. Dužnost je ovih pravnih osoba ustrojiti interventne timove zaštite i spašavanja koji će biti osposobljeni za izvršenje namjenskih zadaća zaštite i spašavanja stanovništva, materijalnih i kulturnih dobara na cjelokupnom području Općine Promina u slučaju katastrofa i velikih nesreća. </w:t>
      </w:r>
    </w:p>
    <w:p w14:paraId="07F8BA08" w14:textId="77777777" w:rsidR="005E029D" w:rsidRDefault="005E029D" w:rsidP="009B59CF">
      <w:pPr>
        <w:pStyle w:val="Bezproreda"/>
        <w:spacing w:line="276" w:lineRule="auto"/>
        <w:jc w:val="center"/>
      </w:pPr>
    </w:p>
    <w:p w14:paraId="38D83915" w14:textId="65EE7483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Članak 11.</w:t>
      </w:r>
    </w:p>
    <w:p w14:paraId="5A12AA0D" w14:textId="4FCBBAA0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 xml:space="preserve">Pravne osobe koje pružaju usluge, sukladno Procjeni i Planu zaštite i spašavanja, su pravne osobe koje pružaju usluge prijevoza, smještaja, prehrane i sl., a od interesa za sustav zaštite i spašavanja. </w:t>
      </w:r>
    </w:p>
    <w:p w14:paraId="1912A33F" w14:textId="05AE14F9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>Tijekom 202</w:t>
      </w:r>
      <w:r w:rsidR="007E47B1" w:rsidRPr="00E51024">
        <w:t>4</w:t>
      </w:r>
      <w:r w:rsidRPr="00E51024">
        <w:t xml:space="preserve">. godine nisu izdvajana proračunska sredstva za namjenu korištenja usluga za potrebe zaštite i spašavanja. </w:t>
      </w:r>
    </w:p>
    <w:p w14:paraId="2A74C76E" w14:textId="77777777" w:rsidR="005E029D" w:rsidRDefault="005E029D" w:rsidP="009B59CF">
      <w:pPr>
        <w:pStyle w:val="Bezproreda"/>
        <w:spacing w:line="276" w:lineRule="auto"/>
        <w:jc w:val="center"/>
        <w:rPr>
          <w:bCs/>
        </w:rPr>
      </w:pPr>
    </w:p>
    <w:p w14:paraId="7B0D584A" w14:textId="6C0582B8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  <w:r w:rsidRPr="00E51024">
        <w:rPr>
          <w:bCs/>
        </w:rPr>
        <w:t>Članak 12.</w:t>
      </w:r>
    </w:p>
    <w:p w14:paraId="6DFB955D" w14:textId="61F72232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 xml:space="preserve">Udruge građana koje mogu sudjelovati u sustavu zaštite i spašavanja navedene su u Planu zaštite i spašavanja. </w:t>
      </w:r>
    </w:p>
    <w:p w14:paraId="679DF018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3110A45B" w14:textId="77777777" w:rsidR="009B59CF" w:rsidRPr="00E51024" w:rsidRDefault="009B59CF" w:rsidP="009B59CF">
      <w:pPr>
        <w:pStyle w:val="Bezproreda"/>
        <w:spacing w:line="276" w:lineRule="auto"/>
        <w:jc w:val="both"/>
        <w:rPr>
          <w:b/>
          <w:bCs/>
        </w:rPr>
      </w:pPr>
      <w:r w:rsidRPr="00E51024">
        <w:rPr>
          <w:b/>
          <w:bCs/>
        </w:rPr>
        <w:t>4. OSTALE AKTIVNOSTI U SUSTAVU CIVILNE ZAŠTITE</w:t>
      </w:r>
    </w:p>
    <w:p w14:paraId="667E1684" w14:textId="77777777" w:rsidR="009B59CF" w:rsidRPr="00E51024" w:rsidRDefault="009B59CF" w:rsidP="009B59CF">
      <w:pPr>
        <w:pStyle w:val="Bezproreda"/>
        <w:spacing w:line="276" w:lineRule="auto"/>
        <w:jc w:val="center"/>
      </w:pPr>
    </w:p>
    <w:p w14:paraId="0E32AF88" w14:textId="77777777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Članak 13.</w:t>
      </w:r>
    </w:p>
    <w:p w14:paraId="00C4BF4E" w14:textId="7BCA1B9D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>Tijekom 202</w:t>
      </w:r>
      <w:r w:rsidR="007F2485" w:rsidRPr="00E51024">
        <w:t>4</w:t>
      </w:r>
      <w:r w:rsidRPr="00E51024">
        <w:t>. godine nisu održane aktivnosti vezano uz edukaciju građana na temu zaštite i spašavanja.</w:t>
      </w:r>
    </w:p>
    <w:p w14:paraId="16EBBD26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6CC41BEB" w14:textId="77777777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Članak 14.</w:t>
      </w:r>
    </w:p>
    <w:p w14:paraId="71CF6FB0" w14:textId="0F543C38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 xml:space="preserve">Glavnim nedostatkom sustava civilne zaštite na području Općine Promina označen je način uzbunjivanja mještana o ugrozama. </w:t>
      </w:r>
    </w:p>
    <w:p w14:paraId="3DFCB610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503E617F" w14:textId="77777777" w:rsidR="005E029D" w:rsidRDefault="005E029D" w:rsidP="009B59CF">
      <w:pPr>
        <w:pStyle w:val="Bezproreda"/>
        <w:spacing w:line="276" w:lineRule="auto"/>
        <w:jc w:val="center"/>
      </w:pPr>
    </w:p>
    <w:p w14:paraId="1E9070D3" w14:textId="77777777" w:rsidR="005E029D" w:rsidRDefault="005E029D" w:rsidP="009B59CF">
      <w:pPr>
        <w:pStyle w:val="Bezproreda"/>
        <w:spacing w:line="276" w:lineRule="auto"/>
        <w:jc w:val="center"/>
      </w:pPr>
    </w:p>
    <w:p w14:paraId="22E158DC" w14:textId="042F1DA2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lastRenderedPageBreak/>
        <w:t>Članak 15.</w:t>
      </w:r>
    </w:p>
    <w:p w14:paraId="474F7AE2" w14:textId="663CF4BA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 xml:space="preserve">U Općini Promina se sustavno provode mjere dezinfekcije, dezinsekcije i deratizacije te izdvajaju sredstva za veterinarske usluge na području općine. </w:t>
      </w:r>
    </w:p>
    <w:p w14:paraId="11893723" w14:textId="77777777" w:rsidR="00A867EC" w:rsidRDefault="00A867EC" w:rsidP="00A867EC">
      <w:pPr>
        <w:pStyle w:val="Bezproreda"/>
        <w:spacing w:line="276" w:lineRule="auto"/>
        <w:ind w:left="426"/>
        <w:jc w:val="both"/>
        <w:rPr>
          <w:b/>
          <w:bCs/>
        </w:rPr>
      </w:pPr>
    </w:p>
    <w:p w14:paraId="1DB7929A" w14:textId="2D96E984" w:rsidR="009B59CF" w:rsidRPr="00E51024" w:rsidRDefault="009B59CF" w:rsidP="009B59CF">
      <w:pPr>
        <w:pStyle w:val="Bezproreda"/>
        <w:numPr>
          <w:ilvl w:val="0"/>
          <w:numId w:val="3"/>
        </w:numPr>
        <w:spacing w:line="276" w:lineRule="auto"/>
        <w:ind w:left="426"/>
        <w:jc w:val="both"/>
        <w:rPr>
          <w:b/>
          <w:bCs/>
        </w:rPr>
      </w:pPr>
      <w:r w:rsidRPr="00E51024">
        <w:rPr>
          <w:b/>
          <w:bCs/>
        </w:rPr>
        <w:t>ZAKLJUČAK</w:t>
      </w:r>
    </w:p>
    <w:p w14:paraId="5876DEA2" w14:textId="77777777" w:rsidR="00BC5EA1" w:rsidRPr="00E51024" w:rsidRDefault="00BC5EA1" w:rsidP="009B59CF">
      <w:pPr>
        <w:pStyle w:val="Bezproreda"/>
        <w:spacing w:line="276" w:lineRule="auto"/>
        <w:jc w:val="center"/>
        <w:rPr>
          <w:bCs/>
        </w:rPr>
      </w:pPr>
    </w:p>
    <w:p w14:paraId="267FD3AC" w14:textId="4B856B6C" w:rsidR="009B59CF" w:rsidRPr="00E51024" w:rsidRDefault="009B59CF" w:rsidP="009B59CF">
      <w:pPr>
        <w:pStyle w:val="Bezproreda"/>
        <w:spacing w:line="276" w:lineRule="auto"/>
        <w:jc w:val="center"/>
        <w:rPr>
          <w:bCs/>
        </w:rPr>
      </w:pPr>
      <w:r w:rsidRPr="00E51024">
        <w:rPr>
          <w:bCs/>
        </w:rPr>
        <w:t>Članak 16.</w:t>
      </w:r>
    </w:p>
    <w:p w14:paraId="10E82A08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>Temeljem ove analize stanja sustava civilne zaštite na području Općine Promina donosi se sljedeći zaključak:</w:t>
      </w:r>
    </w:p>
    <w:p w14:paraId="35A11F64" w14:textId="0B8850AB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ab/>
        <w:t>U 202</w:t>
      </w:r>
      <w:r w:rsidR="007F2485" w:rsidRPr="00E51024">
        <w:t>4</w:t>
      </w:r>
      <w:r w:rsidRPr="00E51024">
        <w:t xml:space="preserve">. godini u Općini Promina zabilježeno je nekoliko malih požara te </w:t>
      </w:r>
      <w:r w:rsidR="00F62860" w:rsidRPr="00E51024">
        <w:t>jedan veći, i to u naselju Matase</w:t>
      </w:r>
      <w:r w:rsidR="003D4DA4" w:rsidRPr="00E51024">
        <w:t>, zaseok Zelići.</w:t>
      </w:r>
    </w:p>
    <w:p w14:paraId="013E18CC" w14:textId="77777777" w:rsidR="009B59CF" w:rsidRPr="00E51024" w:rsidRDefault="009B59CF" w:rsidP="009B59CF">
      <w:pPr>
        <w:pStyle w:val="Bezproreda"/>
        <w:spacing w:line="276" w:lineRule="auto"/>
        <w:ind w:firstLine="708"/>
        <w:jc w:val="both"/>
      </w:pPr>
      <w:r w:rsidRPr="00E51024">
        <w:t xml:space="preserve">Stanje izrađenosti dokumenata iz područja sustava civilne zaštite je zadovoljavajuće, donošenjem Procjene rizika od velikih nesreća za Općinu Promina te Plana djelovanja civilne zaštite svi dokumenti su doneseni i usklađeni sa zakonskom regulativom. </w:t>
      </w:r>
    </w:p>
    <w:p w14:paraId="4649F8F1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1EDFFD30" w14:textId="77777777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Članak 17.</w:t>
      </w:r>
    </w:p>
    <w:p w14:paraId="1200CBE5" w14:textId="1A3C563E" w:rsidR="009B59CF" w:rsidRPr="00E51024" w:rsidRDefault="009B59CF" w:rsidP="009B59CF">
      <w:pPr>
        <w:pStyle w:val="Bezproreda"/>
        <w:spacing w:line="276" w:lineRule="auto"/>
        <w:jc w:val="both"/>
      </w:pPr>
      <w:r w:rsidRPr="00E51024">
        <w:t>Ova Analiza stanja sustava civilne zaštite na području Općine Promina u 2024. godini stupa na snagu osmog dana od dana objave u Službenom glasilu Općine Promina.</w:t>
      </w:r>
    </w:p>
    <w:p w14:paraId="439ABF2C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0C96FFEE" w14:textId="77777777" w:rsidR="009B59CF" w:rsidRPr="00E51024" w:rsidRDefault="009B59CF" w:rsidP="009B59CF">
      <w:pPr>
        <w:pStyle w:val="Bezproreda"/>
        <w:spacing w:line="276" w:lineRule="auto"/>
        <w:jc w:val="both"/>
      </w:pPr>
    </w:p>
    <w:p w14:paraId="17E50AAE" w14:textId="77777777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OPĆINA PROMINA</w:t>
      </w:r>
    </w:p>
    <w:p w14:paraId="48D7780C" w14:textId="77777777" w:rsidR="009B59CF" w:rsidRPr="00E51024" w:rsidRDefault="009B59CF" w:rsidP="009B59CF">
      <w:pPr>
        <w:pStyle w:val="Bezproreda"/>
        <w:spacing w:line="276" w:lineRule="auto"/>
        <w:jc w:val="center"/>
      </w:pPr>
      <w:r w:rsidRPr="00E51024">
        <w:t>OPĆINSKO VIJEĆE</w:t>
      </w:r>
    </w:p>
    <w:p w14:paraId="0D253F1A" w14:textId="77777777" w:rsidR="009B59CF" w:rsidRPr="00E51024" w:rsidRDefault="009B59CF" w:rsidP="009B59CF">
      <w:pPr>
        <w:pStyle w:val="Bezproreda"/>
        <w:spacing w:line="276" w:lineRule="auto"/>
        <w:ind w:left="6372" w:firstLine="708"/>
        <w:jc w:val="both"/>
      </w:pPr>
      <w:r w:rsidRPr="00E51024">
        <w:t>Predsjednica:</w:t>
      </w:r>
    </w:p>
    <w:p w14:paraId="68F27AA5" w14:textId="77777777" w:rsidR="009B59CF" w:rsidRDefault="009B59CF" w:rsidP="009B59CF">
      <w:pPr>
        <w:pStyle w:val="Bezproreda"/>
        <w:spacing w:line="276" w:lineRule="auto"/>
        <w:ind w:left="6372"/>
        <w:jc w:val="both"/>
      </w:pPr>
      <w:r w:rsidRPr="00E51024">
        <w:t xml:space="preserve">          Davorka Bronić</w:t>
      </w:r>
    </w:p>
    <w:p w14:paraId="3958009B" w14:textId="77777777" w:rsidR="0080162E" w:rsidRDefault="0080162E" w:rsidP="009B59CF">
      <w:pPr>
        <w:spacing w:line="276" w:lineRule="auto"/>
      </w:pPr>
    </w:p>
    <w:sectPr w:rsidR="0080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53CF0"/>
    <w:multiLevelType w:val="hybridMultilevel"/>
    <w:tmpl w:val="EB52580E"/>
    <w:lvl w:ilvl="0" w:tplc="5AB41B2C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53B6B"/>
    <w:multiLevelType w:val="multilevel"/>
    <w:tmpl w:val="F0EE8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FB0116F"/>
    <w:multiLevelType w:val="hybridMultilevel"/>
    <w:tmpl w:val="18EEA9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957B17"/>
    <w:multiLevelType w:val="hybridMultilevel"/>
    <w:tmpl w:val="F56CC9D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025872">
    <w:abstractNumId w:val="2"/>
  </w:num>
  <w:num w:numId="2" w16cid:durableId="1387266097">
    <w:abstractNumId w:val="3"/>
  </w:num>
  <w:num w:numId="3" w16cid:durableId="18305646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7886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9CF"/>
    <w:rsid w:val="00016EC8"/>
    <w:rsid w:val="000459CD"/>
    <w:rsid w:val="000D15D1"/>
    <w:rsid w:val="001D5071"/>
    <w:rsid w:val="001D7F05"/>
    <w:rsid w:val="003850EE"/>
    <w:rsid w:val="003D4DA4"/>
    <w:rsid w:val="00520C58"/>
    <w:rsid w:val="00550888"/>
    <w:rsid w:val="005E029D"/>
    <w:rsid w:val="0067110B"/>
    <w:rsid w:val="00684ED0"/>
    <w:rsid w:val="007E47B1"/>
    <w:rsid w:val="007E7068"/>
    <w:rsid w:val="007F2485"/>
    <w:rsid w:val="0080162E"/>
    <w:rsid w:val="0082428C"/>
    <w:rsid w:val="00881195"/>
    <w:rsid w:val="0091562A"/>
    <w:rsid w:val="0099037C"/>
    <w:rsid w:val="009B59CF"/>
    <w:rsid w:val="00A016B1"/>
    <w:rsid w:val="00A30C1A"/>
    <w:rsid w:val="00A867EC"/>
    <w:rsid w:val="00AF3550"/>
    <w:rsid w:val="00B751FA"/>
    <w:rsid w:val="00BC0C30"/>
    <w:rsid w:val="00BC5EA1"/>
    <w:rsid w:val="00D57E7B"/>
    <w:rsid w:val="00E4550D"/>
    <w:rsid w:val="00E51024"/>
    <w:rsid w:val="00F6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33E56"/>
  <w15:chartTrackingRefBased/>
  <w15:docId w15:val="{71C2B57D-75F1-4FA4-B0F9-64A4A412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9CF"/>
    <w:pPr>
      <w:spacing w:line="256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B59CF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87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25</cp:revision>
  <cp:lastPrinted>2024-12-10T09:01:00Z</cp:lastPrinted>
  <dcterms:created xsi:type="dcterms:W3CDTF">2024-12-04T12:21:00Z</dcterms:created>
  <dcterms:modified xsi:type="dcterms:W3CDTF">2024-12-10T09:01:00Z</dcterms:modified>
</cp:coreProperties>
</file>